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FBE" w:rsidRDefault="00B05FBE" w:rsidP="0005688D">
      <w:pPr>
        <w:pStyle w:val="KonuBal"/>
        <w:contextualSpacing/>
        <w:rPr>
          <w:sz w:val="22"/>
          <w:szCs w:val="22"/>
        </w:rPr>
      </w:pPr>
    </w:p>
    <w:p w:rsidR="00576EBD" w:rsidRPr="00A67E0F" w:rsidRDefault="001244A9" w:rsidP="00A67E0F">
      <w:r>
        <w:rPr>
          <w:sz w:val="22"/>
          <w:szCs w:val="22"/>
        </w:rPr>
        <w:t>BE</w:t>
      </w:r>
      <w:r w:rsidR="00756CF8">
        <w:rPr>
          <w:sz w:val="22"/>
          <w:szCs w:val="22"/>
        </w:rPr>
        <w:t>D</w:t>
      </w:r>
      <w:r w:rsidR="00CA676F">
        <w:rPr>
          <w:sz w:val="22"/>
          <w:szCs w:val="22"/>
        </w:rPr>
        <w:t xml:space="preserve">EN EĞİTİMİ VE OYUN DERS PLANI </w:t>
      </w:r>
      <w:bookmarkStart w:id="0" w:name="_GoBack"/>
      <w:r w:rsidR="00CA676F">
        <w:rPr>
          <w:sz w:val="22"/>
          <w:szCs w:val="22"/>
        </w:rPr>
        <w:t>1</w:t>
      </w:r>
      <w:r w:rsidR="00576EBD">
        <w:rPr>
          <w:sz w:val="22"/>
          <w:szCs w:val="22"/>
        </w:rPr>
        <w:t>9</w:t>
      </w:r>
      <w:r w:rsidR="0043221F">
        <w:rPr>
          <w:sz w:val="22"/>
          <w:szCs w:val="22"/>
        </w:rPr>
        <w:t xml:space="preserve">.HAFTA </w:t>
      </w:r>
      <w:bookmarkEnd w:id="0"/>
      <w:r w:rsidR="0043221F">
        <w:rPr>
          <w:sz w:val="22"/>
          <w:szCs w:val="22"/>
        </w:rPr>
        <w:t>(</w:t>
      </w:r>
      <w:r w:rsidR="00576EBD">
        <w:rPr>
          <w:sz w:val="22"/>
          <w:szCs w:val="22"/>
        </w:rPr>
        <w:t>0</w:t>
      </w:r>
      <w:r w:rsidR="00CA676F">
        <w:rPr>
          <w:sz w:val="22"/>
          <w:szCs w:val="22"/>
        </w:rPr>
        <w:t>4</w:t>
      </w:r>
      <w:r w:rsidR="006E44B3">
        <w:rPr>
          <w:sz w:val="22"/>
          <w:szCs w:val="22"/>
        </w:rPr>
        <w:t xml:space="preserve"> – </w:t>
      </w:r>
      <w:r w:rsidR="00576EBD">
        <w:rPr>
          <w:sz w:val="22"/>
          <w:szCs w:val="22"/>
        </w:rPr>
        <w:t>0</w:t>
      </w:r>
      <w:r w:rsidR="00CA676F">
        <w:rPr>
          <w:sz w:val="22"/>
          <w:szCs w:val="22"/>
        </w:rPr>
        <w:t>8</w:t>
      </w:r>
      <w:r w:rsidR="00576EBD">
        <w:rPr>
          <w:sz w:val="22"/>
          <w:szCs w:val="22"/>
        </w:rPr>
        <w:t xml:space="preserve"> ŞUBAT</w:t>
      </w:r>
      <w:r w:rsidR="00F937B3" w:rsidRPr="003E34B9">
        <w:rPr>
          <w:sz w:val="22"/>
          <w:szCs w:val="22"/>
        </w:rPr>
        <w:t>)</w:t>
      </w:r>
      <w:r w:rsidR="00A67E0F" w:rsidRPr="00A67E0F">
        <w:t xml:space="preserve"> </w:t>
      </w:r>
      <w:hyperlink r:id="rId6" w:history="1">
        <w:r w:rsidR="00217D5F" w:rsidRPr="008E411A">
          <w:rPr>
            <w:rStyle w:val="Kpr"/>
            <w:rFonts w:ascii="Comic Sans MS" w:hAnsi="Comic Sans MS"/>
            <w:b/>
            <w:sz w:val="24"/>
            <w:szCs w:val="24"/>
          </w:rPr>
          <w:t>https://www.sorubak.com</w:t>
        </w:r>
      </w:hyperlink>
      <w:r w:rsidR="00217D5F">
        <w:rPr>
          <w:rFonts w:ascii="Comic Sans MS" w:hAnsi="Comic Sans MS"/>
          <w:b/>
          <w:sz w:val="24"/>
          <w:szCs w:val="24"/>
        </w:rPr>
        <w:t xml:space="preserve"> </w:t>
      </w:r>
    </w:p>
    <w:tbl>
      <w:tblPr>
        <w:tblpPr w:leftFromText="141" w:rightFromText="141" w:vertAnchor="text" w:horzAnchor="margin" w:tblpY="279"/>
        <w:tblW w:w="999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8406"/>
      </w:tblGrid>
      <w:tr w:rsidR="00576EBD" w:rsidRPr="00576EBD" w:rsidTr="00576EBD">
        <w:trPr>
          <w:trHeight w:val="1024"/>
        </w:trPr>
        <w:tc>
          <w:tcPr>
            <w:tcW w:w="1587" w:type="dxa"/>
            <w:tcBorders>
              <w:top w:val="single" w:sz="4" w:space="0" w:color="auto"/>
              <w:left w:val="single" w:sz="4" w:space="0" w:color="auto"/>
              <w:bottom w:val="single" w:sz="4" w:space="0" w:color="auto"/>
              <w:right w:val="single" w:sz="4" w:space="0" w:color="auto"/>
            </w:tcBorders>
            <w:vAlign w:val="center"/>
          </w:tcPr>
          <w:p w:rsidR="00576EBD" w:rsidRPr="00576EBD" w:rsidRDefault="00576EBD" w:rsidP="00576EBD">
            <w:pPr>
              <w:tabs>
                <w:tab w:val="left" w:pos="56"/>
                <w:tab w:val="left" w:pos="180"/>
              </w:tabs>
              <w:spacing w:line="360" w:lineRule="auto"/>
              <w:ind w:left="84" w:hanging="14"/>
              <w:rPr>
                <w:b/>
                <w:bCs/>
                <w:sz w:val="22"/>
                <w:szCs w:val="24"/>
              </w:rPr>
            </w:pPr>
            <w:r w:rsidRPr="00576EBD">
              <w:rPr>
                <w:b/>
                <w:bCs/>
                <w:sz w:val="22"/>
                <w:szCs w:val="24"/>
              </w:rPr>
              <w:t>Dersin Adı</w:t>
            </w:r>
          </w:p>
        </w:tc>
        <w:tc>
          <w:tcPr>
            <w:tcW w:w="8406" w:type="dxa"/>
            <w:tcBorders>
              <w:top w:val="single" w:sz="4" w:space="0" w:color="auto"/>
              <w:left w:val="single" w:sz="4" w:space="0" w:color="auto"/>
              <w:bottom w:val="single" w:sz="4" w:space="0" w:color="auto"/>
              <w:right w:val="single" w:sz="4" w:space="0" w:color="auto"/>
            </w:tcBorders>
            <w:vAlign w:val="center"/>
          </w:tcPr>
          <w:p w:rsidR="00576EBD" w:rsidRPr="00576EBD" w:rsidRDefault="00576EBD" w:rsidP="00576EBD">
            <w:pPr>
              <w:keepNext/>
              <w:tabs>
                <w:tab w:val="left" w:pos="56"/>
              </w:tabs>
              <w:spacing w:line="360" w:lineRule="auto"/>
              <w:outlineLvl w:val="6"/>
              <w:rPr>
                <w:b/>
                <w:bCs/>
                <w:sz w:val="22"/>
                <w:szCs w:val="24"/>
              </w:rPr>
            </w:pPr>
            <w:r w:rsidRPr="00576EBD">
              <w:rPr>
                <w:b/>
                <w:bCs/>
                <w:sz w:val="22"/>
                <w:szCs w:val="24"/>
              </w:rPr>
              <w:t>OYUN VE FİZİKİ ETKİNLİKLER</w:t>
            </w:r>
          </w:p>
        </w:tc>
      </w:tr>
      <w:tr w:rsidR="00576EBD" w:rsidRPr="00576EBD" w:rsidTr="00576EBD">
        <w:trPr>
          <w:trHeight w:val="665"/>
        </w:trPr>
        <w:tc>
          <w:tcPr>
            <w:tcW w:w="1587" w:type="dxa"/>
            <w:tcBorders>
              <w:top w:val="single" w:sz="4" w:space="0" w:color="auto"/>
              <w:left w:val="single" w:sz="4" w:space="0" w:color="auto"/>
              <w:bottom w:val="single" w:sz="4" w:space="0" w:color="auto"/>
              <w:right w:val="single" w:sz="4" w:space="0" w:color="auto"/>
            </w:tcBorders>
            <w:vAlign w:val="center"/>
          </w:tcPr>
          <w:p w:rsidR="00576EBD" w:rsidRPr="00576EBD" w:rsidRDefault="00576EBD" w:rsidP="00576EBD">
            <w:pPr>
              <w:keepNext/>
              <w:tabs>
                <w:tab w:val="left" w:pos="56"/>
                <w:tab w:val="left" w:pos="180"/>
              </w:tabs>
              <w:spacing w:line="360" w:lineRule="auto"/>
              <w:ind w:left="84" w:hanging="14"/>
              <w:outlineLvl w:val="0"/>
              <w:rPr>
                <w:rFonts w:eastAsia="Arial Unicode MS"/>
                <w:b/>
                <w:bCs/>
                <w:sz w:val="22"/>
                <w:szCs w:val="24"/>
              </w:rPr>
            </w:pPr>
            <w:r w:rsidRPr="00576EBD">
              <w:rPr>
                <w:rFonts w:eastAsia="Arial Unicode MS"/>
                <w:b/>
                <w:bCs/>
                <w:sz w:val="22"/>
                <w:szCs w:val="24"/>
              </w:rPr>
              <w:t>Sınıf</w:t>
            </w:r>
          </w:p>
        </w:tc>
        <w:tc>
          <w:tcPr>
            <w:tcW w:w="8406" w:type="dxa"/>
            <w:tcBorders>
              <w:top w:val="single" w:sz="4" w:space="0" w:color="auto"/>
              <w:left w:val="single" w:sz="4" w:space="0" w:color="auto"/>
              <w:bottom w:val="single" w:sz="4" w:space="0" w:color="auto"/>
              <w:right w:val="single" w:sz="4" w:space="0" w:color="auto"/>
            </w:tcBorders>
            <w:vAlign w:val="center"/>
          </w:tcPr>
          <w:p w:rsidR="00576EBD" w:rsidRPr="00576EBD" w:rsidRDefault="00576EBD" w:rsidP="00576EBD">
            <w:pPr>
              <w:tabs>
                <w:tab w:val="left" w:pos="56"/>
              </w:tabs>
              <w:spacing w:line="360" w:lineRule="auto"/>
              <w:rPr>
                <w:sz w:val="22"/>
                <w:szCs w:val="24"/>
              </w:rPr>
            </w:pPr>
            <w:r w:rsidRPr="00576EBD">
              <w:rPr>
                <w:sz w:val="22"/>
                <w:szCs w:val="24"/>
              </w:rPr>
              <w:t>4</w:t>
            </w:r>
          </w:p>
        </w:tc>
      </w:tr>
      <w:tr w:rsidR="00576EBD" w:rsidRPr="00576EBD" w:rsidTr="00576EBD">
        <w:trPr>
          <w:trHeight w:val="689"/>
        </w:trPr>
        <w:tc>
          <w:tcPr>
            <w:tcW w:w="1587" w:type="dxa"/>
            <w:tcBorders>
              <w:top w:val="single" w:sz="4" w:space="0" w:color="auto"/>
              <w:left w:val="single" w:sz="4" w:space="0" w:color="auto"/>
              <w:bottom w:val="single" w:sz="4" w:space="0" w:color="auto"/>
              <w:right w:val="single" w:sz="4" w:space="0" w:color="auto"/>
            </w:tcBorders>
            <w:vAlign w:val="center"/>
          </w:tcPr>
          <w:p w:rsidR="00576EBD" w:rsidRPr="00576EBD" w:rsidRDefault="00576EBD" w:rsidP="00576EBD">
            <w:pPr>
              <w:keepNext/>
              <w:tabs>
                <w:tab w:val="left" w:pos="56"/>
                <w:tab w:val="left" w:pos="180"/>
              </w:tabs>
              <w:spacing w:line="360" w:lineRule="auto"/>
              <w:ind w:left="84" w:hanging="14"/>
              <w:outlineLvl w:val="0"/>
              <w:rPr>
                <w:rFonts w:eastAsia="Arial Unicode MS"/>
                <w:b/>
                <w:bCs/>
                <w:sz w:val="22"/>
                <w:szCs w:val="24"/>
              </w:rPr>
            </w:pPr>
            <w:r w:rsidRPr="00576EBD">
              <w:rPr>
                <w:rFonts w:eastAsia="Arial Unicode MS"/>
                <w:b/>
                <w:bCs/>
                <w:sz w:val="22"/>
                <w:szCs w:val="24"/>
              </w:rPr>
              <w:t>Önerilen Süre</w:t>
            </w:r>
          </w:p>
        </w:tc>
        <w:tc>
          <w:tcPr>
            <w:tcW w:w="8406" w:type="dxa"/>
            <w:tcBorders>
              <w:top w:val="single" w:sz="4" w:space="0" w:color="auto"/>
              <w:left w:val="single" w:sz="4" w:space="0" w:color="auto"/>
              <w:bottom w:val="single" w:sz="4" w:space="0" w:color="auto"/>
              <w:right w:val="single" w:sz="4" w:space="0" w:color="auto"/>
            </w:tcBorders>
            <w:vAlign w:val="center"/>
          </w:tcPr>
          <w:p w:rsidR="00576EBD" w:rsidRPr="00576EBD" w:rsidRDefault="00576EBD" w:rsidP="00576EBD">
            <w:pPr>
              <w:tabs>
                <w:tab w:val="left" w:pos="56"/>
              </w:tabs>
              <w:spacing w:line="360" w:lineRule="auto"/>
              <w:rPr>
                <w:sz w:val="22"/>
                <w:szCs w:val="24"/>
              </w:rPr>
            </w:pPr>
            <w:r w:rsidRPr="00576EBD">
              <w:rPr>
                <w:sz w:val="22"/>
                <w:szCs w:val="24"/>
              </w:rPr>
              <w:t>2 Ders saati</w:t>
            </w:r>
          </w:p>
        </w:tc>
      </w:tr>
      <w:tr w:rsidR="00576EBD" w:rsidRPr="00576EBD" w:rsidTr="00576EBD">
        <w:trPr>
          <w:trHeight w:val="817"/>
        </w:trPr>
        <w:tc>
          <w:tcPr>
            <w:tcW w:w="1587" w:type="dxa"/>
            <w:tcBorders>
              <w:top w:val="single" w:sz="4" w:space="0" w:color="auto"/>
              <w:left w:val="single" w:sz="4" w:space="0" w:color="auto"/>
              <w:bottom w:val="single" w:sz="4" w:space="0" w:color="auto"/>
              <w:right w:val="single" w:sz="4" w:space="0" w:color="auto"/>
            </w:tcBorders>
            <w:vAlign w:val="center"/>
          </w:tcPr>
          <w:p w:rsidR="00576EBD" w:rsidRPr="00576EBD" w:rsidRDefault="00576EBD" w:rsidP="00576EBD">
            <w:pPr>
              <w:keepNext/>
              <w:tabs>
                <w:tab w:val="left" w:pos="42"/>
                <w:tab w:val="left" w:pos="70"/>
              </w:tabs>
              <w:spacing w:line="360" w:lineRule="auto"/>
              <w:ind w:left="42" w:firstLine="14"/>
              <w:outlineLvl w:val="1"/>
              <w:rPr>
                <w:rFonts w:eastAsia="Arial Unicode MS"/>
                <w:b/>
                <w:bCs/>
                <w:sz w:val="22"/>
                <w:szCs w:val="24"/>
              </w:rPr>
            </w:pPr>
            <w:r w:rsidRPr="00576EBD">
              <w:rPr>
                <w:rFonts w:eastAsia="Arial Unicode MS"/>
                <w:b/>
                <w:bCs/>
                <w:sz w:val="22"/>
                <w:szCs w:val="24"/>
              </w:rPr>
              <w:t>Kazanımlar</w:t>
            </w:r>
          </w:p>
          <w:p w:rsidR="00576EBD" w:rsidRPr="00576EBD" w:rsidRDefault="00576EBD" w:rsidP="00576EBD">
            <w:pPr>
              <w:keepNext/>
              <w:tabs>
                <w:tab w:val="left" w:pos="42"/>
                <w:tab w:val="left" w:pos="70"/>
              </w:tabs>
              <w:spacing w:line="360" w:lineRule="auto"/>
              <w:ind w:left="42" w:firstLine="14"/>
              <w:outlineLvl w:val="1"/>
              <w:rPr>
                <w:rFonts w:eastAsia="Arial Unicode MS"/>
                <w:b/>
                <w:bCs/>
                <w:sz w:val="22"/>
                <w:szCs w:val="24"/>
              </w:rPr>
            </w:pPr>
          </w:p>
        </w:tc>
        <w:tc>
          <w:tcPr>
            <w:tcW w:w="8406" w:type="dxa"/>
            <w:tcBorders>
              <w:top w:val="single" w:sz="4" w:space="0" w:color="auto"/>
              <w:left w:val="single" w:sz="4" w:space="0" w:color="auto"/>
              <w:bottom w:val="single" w:sz="4" w:space="0" w:color="auto"/>
              <w:right w:val="single" w:sz="4" w:space="0" w:color="auto"/>
            </w:tcBorders>
            <w:vAlign w:val="center"/>
          </w:tcPr>
          <w:p w:rsidR="00576EBD" w:rsidRPr="00576EBD" w:rsidRDefault="00576EBD" w:rsidP="00576EBD">
            <w:pPr>
              <w:spacing w:after="200" w:line="276" w:lineRule="auto"/>
              <w:rPr>
                <w:rFonts w:ascii="Cambria" w:eastAsiaTheme="minorEastAsia" w:hAnsi="Cambria" w:cstheme="minorBidi"/>
                <w:b/>
                <w:bCs/>
                <w:i/>
                <w:sz w:val="22"/>
                <w:szCs w:val="24"/>
              </w:rPr>
            </w:pPr>
            <w:r w:rsidRPr="00576EBD">
              <w:rPr>
                <w:rFonts w:ascii="Cambria" w:eastAsiaTheme="minorEastAsia" w:hAnsi="Cambria" w:cstheme="minorBidi"/>
                <w:b/>
                <w:bCs/>
                <w:i/>
                <w:sz w:val="22"/>
                <w:szCs w:val="24"/>
              </w:rPr>
              <w:t>4.2.1.1. Okul dışında oyun ve fiziki etkinliklere düzenli olarak katılır.</w:t>
            </w:r>
          </w:p>
        </w:tc>
      </w:tr>
      <w:tr w:rsidR="00576EBD" w:rsidRPr="00576EBD" w:rsidTr="00576EBD">
        <w:trPr>
          <w:trHeight w:val="1688"/>
        </w:trPr>
        <w:tc>
          <w:tcPr>
            <w:tcW w:w="1587" w:type="dxa"/>
            <w:tcBorders>
              <w:top w:val="single" w:sz="4" w:space="0" w:color="auto"/>
              <w:left w:val="single" w:sz="4" w:space="0" w:color="auto"/>
              <w:bottom w:val="single" w:sz="4" w:space="0" w:color="auto"/>
              <w:right w:val="single" w:sz="4" w:space="0" w:color="auto"/>
            </w:tcBorders>
            <w:vAlign w:val="center"/>
          </w:tcPr>
          <w:p w:rsidR="00576EBD" w:rsidRPr="00576EBD" w:rsidRDefault="00576EBD" w:rsidP="00576EBD">
            <w:pPr>
              <w:keepNext/>
              <w:outlineLvl w:val="4"/>
              <w:rPr>
                <w:rFonts w:eastAsia="Arial Unicode MS"/>
                <w:b/>
                <w:sz w:val="22"/>
                <w:szCs w:val="24"/>
              </w:rPr>
            </w:pPr>
            <w:r w:rsidRPr="00576EBD">
              <w:rPr>
                <w:rFonts w:eastAsia="Arial Unicode MS"/>
                <w:b/>
                <w:sz w:val="22"/>
                <w:szCs w:val="24"/>
              </w:rPr>
              <w:t xml:space="preserve">Kullanılacak Kartlar </w:t>
            </w:r>
          </w:p>
          <w:p w:rsidR="00576EBD" w:rsidRPr="00576EBD" w:rsidRDefault="00576EBD" w:rsidP="00576EBD">
            <w:pPr>
              <w:keepNext/>
              <w:outlineLvl w:val="4"/>
              <w:rPr>
                <w:rFonts w:eastAsia="Arial Unicode MS"/>
                <w:b/>
                <w:sz w:val="22"/>
                <w:szCs w:val="24"/>
              </w:rPr>
            </w:pPr>
            <w:r w:rsidRPr="00576EBD">
              <w:rPr>
                <w:rFonts w:eastAsia="Arial Unicode MS"/>
                <w:b/>
                <w:sz w:val="22"/>
                <w:szCs w:val="24"/>
              </w:rPr>
              <w:t>(Renk ve Numaraları)</w:t>
            </w:r>
          </w:p>
        </w:tc>
        <w:tc>
          <w:tcPr>
            <w:tcW w:w="8406" w:type="dxa"/>
            <w:tcBorders>
              <w:top w:val="single" w:sz="4" w:space="0" w:color="auto"/>
              <w:left w:val="single" w:sz="4" w:space="0" w:color="auto"/>
              <w:bottom w:val="single" w:sz="4" w:space="0" w:color="auto"/>
              <w:right w:val="single" w:sz="4" w:space="0" w:color="auto"/>
            </w:tcBorders>
            <w:vAlign w:val="center"/>
          </w:tcPr>
          <w:p w:rsidR="00576EBD" w:rsidRPr="00576EBD" w:rsidRDefault="00576EBD" w:rsidP="00576EBD">
            <w:pPr>
              <w:autoSpaceDE w:val="0"/>
              <w:autoSpaceDN w:val="0"/>
              <w:adjustRightInd w:val="0"/>
              <w:spacing w:after="200" w:line="276" w:lineRule="auto"/>
              <w:rPr>
                <w:rFonts w:ascii="Cambria" w:eastAsiaTheme="minorEastAsia" w:hAnsi="Cambria" w:cstheme="minorBidi"/>
                <w:b/>
                <w:i/>
                <w:sz w:val="22"/>
                <w:szCs w:val="24"/>
              </w:rPr>
            </w:pPr>
            <w:r w:rsidRPr="00576EBD">
              <w:rPr>
                <w:rFonts w:ascii="Cambria" w:eastAsiaTheme="minorEastAsia" w:hAnsi="Cambria" w:cstheme="minorBidi"/>
                <w:b/>
                <w:bCs/>
                <w:i/>
                <w:sz w:val="22"/>
                <w:szCs w:val="24"/>
              </w:rPr>
              <w:t>“Etkin Katılım‐Açık Alan Oyunları” k</w:t>
            </w:r>
            <w:r w:rsidRPr="00576EBD">
              <w:rPr>
                <w:rFonts w:ascii="Cambria" w:eastAsiaTheme="minorEastAsia" w:hAnsi="Cambria" w:cstheme="minorBidi"/>
                <w:b/>
                <w:i/>
                <w:sz w:val="22"/>
                <w:szCs w:val="24"/>
              </w:rPr>
              <w:t xml:space="preserve">artları </w:t>
            </w:r>
          </w:p>
          <w:p w:rsidR="00576EBD" w:rsidRPr="00576EBD" w:rsidRDefault="00576EBD" w:rsidP="00576EBD">
            <w:pPr>
              <w:autoSpaceDE w:val="0"/>
              <w:autoSpaceDN w:val="0"/>
              <w:adjustRightInd w:val="0"/>
              <w:spacing w:after="200" w:line="276" w:lineRule="auto"/>
              <w:rPr>
                <w:rFonts w:ascii="Cambria" w:eastAsiaTheme="minorEastAsia" w:hAnsi="Cambria" w:cstheme="minorBidi"/>
                <w:b/>
                <w:i/>
                <w:sz w:val="22"/>
                <w:szCs w:val="24"/>
              </w:rPr>
            </w:pPr>
            <w:r w:rsidRPr="00576EBD">
              <w:rPr>
                <w:rFonts w:ascii="Cambria" w:eastAsiaTheme="minorEastAsia" w:hAnsi="Cambria" w:cstheme="minorBidi"/>
                <w:b/>
                <w:i/>
                <w:sz w:val="22"/>
                <w:szCs w:val="24"/>
              </w:rPr>
              <w:t>Oyunların çeşitlendirilmesinde kartlar dışında aşağıdaki oyunlar da yardımcı olacaktır.</w:t>
            </w:r>
          </w:p>
          <w:p w:rsidR="00576EBD" w:rsidRPr="00576EBD" w:rsidRDefault="00576EBD" w:rsidP="00576EBD">
            <w:pPr>
              <w:spacing w:after="200" w:line="276" w:lineRule="auto"/>
              <w:rPr>
                <w:rFonts w:ascii="Cambria" w:eastAsiaTheme="minorEastAsia" w:hAnsi="Cambria" w:cstheme="minorBidi"/>
                <w:b/>
                <w:bCs/>
                <w:i/>
                <w:sz w:val="22"/>
                <w:szCs w:val="24"/>
              </w:rPr>
            </w:pPr>
            <w:r w:rsidRPr="00576EBD">
              <w:rPr>
                <w:rFonts w:ascii="Cambria" w:eastAsiaTheme="minorEastAsia" w:hAnsi="Cambria" w:cstheme="minorBidi"/>
                <w:b/>
                <w:bCs/>
                <w:i/>
                <w:sz w:val="22"/>
                <w:szCs w:val="24"/>
                <w:u w:val="single"/>
              </w:rPr>
              <w:t>Oyunlar:</w:t>
            </w:r>
            <w:r w:rsidRPr="00576EBD">
              <w:rPr>
                <w:rFonts w:ascii="Cambria" w:eastAsiaTheme="minorEastAsia" w:hAnsi="Cambria" w:cstheme="minorBidi"/>
                <w:bCs/>
                <w:sz w:val="22"/>
                <w:szCs w:val="24"/>
              </w:rPr>
              <w:t xml:space="preserve">Örümcek Ağı, Kırkayak, Bisiklete Binme, Paten Sürme, </w:t>
            </w:r>
          </w:p>
        </w:tc>
      </w:tr>
      <w:tr w:rsidR="00576EBD" w:rsidRPr="00576EBD" w:rsidTr="00576EBD">
        <w:trPr>
          <w:trHeight w:val="945"/>
        </w:trPr>
        <w:tc>
          <w:tcPr>
            <w:tcW w:w="1587" w:type="dxa"/>
            <w:tcBorders>
              <w:top w:val="single" w:sz="4" w:space="0" w:color="auto"/>
              <w:left w:val="single" w:sz="4" w:space="0" w:color="auto"/>
              <w:bottom w:val="single" w:sz="4" w:space="0" w:color="auto"/>
              <w:right w:val="single" w:sz="4" w:space="0" w:color="auto"/>
            </w:tcBorders>
            <w:vAlign w:val="center"/>
          </w:tcPr>
          <w:p w:rsidR="00576EBD" w:rsidRPr="00576EBD" w:rsidRDefault="00576EBD" w:rsidP="00576EBD">
            <w:pPr>
              <w:keepNext/>
              <w:spacing w:line="360" w:lineRule="auto"/>
              <w:outlineLvl w:val="4"/>
              <w:rPr>
                <w:rFonts w:eastAsia="Arial Unicode MS"/>
                <w:b/>
                <w:sz w:val="22"/>
                <w:szCs w:val="24"/>
              </w:rPr>
            </w:pPr>
            <w:r w:rsidRPr="00576EBD">
              <w:rPr>
                <w:rFonts w:eastAsia="Arial Unicode MS"/>
                <w:b/>
                <w:sz w:val="22"/>
                <w:szCs w:val="24"/>
              </w:rPr>
              <w:t>Ders Alanı</w:t>
            </w:r>
          </w:p>
        </w:tc>
        <w:tc>
          <w:tcPr>
            <w:tcW w:w="8406" w:type="dxa"/>
            <w:tcBorders>
              <w:top w:val="single" w:sz="4" w:space="0" w:color="auto"/>
              <w:left w:val="single" w:sz="4" w:space="0" w:color="auto"/>
              <w:bottom w:val="single" w:sz="4" w:space="0" w:color="auto"/>
              <w:right w:val="single" w:sz="4" w:space="0" w:color="auto"/>
            </w:tcBorders>
            <w:vAlign w:val="center"/>
          </w:tcPr>
          <w:p w:rsidR="00576EBD" w:rsidRPr="00576EBD" w:rsidRDefault="00576EBD" w:rsidP="00576EBD">
            <w:pPr>
              <w:spacing w:line="360" w:lineRule="auto"/>
              <w:rPr>
                <w:sz w:val="22"/>
                <w:szCs w:val="24"/>
              </w:rPr>
            </w:pPr>
            <w:r w:rsidRPr="00576EBD">
              <w:rPr>
                <w:sz w:val="22"/>
                <w:szCs w:val="24"/>
              </w:rPr>
              <w:t>Okuldaki mevcu</w:t>
            </w:r>
            <w:r>
              <w:rPr>
                <w:sz w:val="22"/>
                <w:szCs w:val="24"/>
              </w:rPr>
              <w:t>t spor alanları ve sınıf ortamı</w:t>
            </w:r>
          </w:p>
        </w:tc>
      </w:tr>
      <w:tr w:rsidR="00576EBD" w:rsidRPr="00576EBD" w:rsidTr="00576EBD">
        <w:trPr>
          <w:trHeight w:val="2612"/>
        </w:trPr>
        <w:tc>
          <w:tcPr>
            <w:tcW w:w="1587" w:type="dxa"/>
            <w:tcBorders>
              <w:top w:val="single" w:sz="4" w:space="0" w:color="auto"/>
              <w:left w:val="single" w:sz="4" w:space="0" w:color="auto"/>
              <w:right w:val="single" w:sz="4" w:space="0" w:color="auto"/>
            </w:tcBorders>
            <w:vAlign w:val="center"/>
          </w:tcPr>
          <w:p w:rsidR="00576EBD" w:rsidRPr="00576EBD" w:rsidRDefault="00576EBD" w:rsidP="00576EBD">
            <w:pPr>
              <w:spacing w:line="360" w:lineRule="auto"/>
              <w:rPr>
                <w:sz w:val="22"/>
                <w:szCs w:val="24"/>
              </w:rPr>
            </w:pPr>
            <w:r w:rsidRPr="00576EBD">
              <w:rPr>
                <w:b/>
                <w:bCs/>
                <w:sz w:val="22"/>
                <w:szCs w:val="24"/>
              </w:rPr>
              <w:t>Oyunlar ve Fiziki Etkinlikler</w:t>
            </w:r>
          </w:p>
        </w:tc>
        <w:tc>
          <w:tcPr>
            <w:tcW w:w="8406" w:type="dxa"/>
            <w:tcBorders>
              <w:top w:val="single" w:sz="4" w:space="0" w:color="auto"/>
              <w:left w:val="single" w:sz="4" w:space="0" w:color="auto"/>
              <w:right w:val="single" w:sz="4" w:space="0" w:color="auto"/>
            </w:tcBorders>
            <w:vAlign w:val="center"/>
          </w:tcPr>
          <w:p w:rsidR="00576EBD" w:rsidRPr="00576EBD" w:rsidRDefault="00576EBD" w:rsidP="00576EBD">
            <w:pPr>
              <w:autoSpaceDE w:val="0"/>
              <w:autoSpaceDN w:val="0"/>
              <w:adjustRightInd w:val="0"/>
              <w:rPr>
                <w:rFonts w:asciiTheme="majorHAnsi" w:eastAsiaTheme="minorEastAsia" w:hAnsiTheme="majorHAnsi" w:cs="Calibri"/>
                <w:b/>
                <w:bCs/>
                <w:sz w:val="22"/>
                <w:szCs w:val="24"/>
              </w:rPr>
            </w:pPr>
          </w:p>
          <w:p w:rsidR="00576EBD" w:rsidRPr="00576EBD" w:rsidRDefault="00576EBD" w:rsidP="00576EBD">
            <w:pPr>
              <w:autoSpaceDE w:val="0"/>
              <w:autoSpaceDN w:val="0"/>
              <w:adjustRightInd w:val="0"/>
              <w:jc w:val="both"/>
              <w:rPr>
                <w:rFonts w:eastAsiaTheme="minorEastAsia"/>
                <w:sz w:val="22"/>
                <w:szCs w:val="24"/>
              </w:rPr>
            </w:pPr>
            <w:r w:rsidRPr="00576EBD">
              <w:rPr>
                <w:rFonts w:eastAsiaTheme="minorEastAsia"/>
                <w:b/>
                <w:bCs/>
                <w:sz w:val="22"/>
                <w:szCs w:val="24"/>
              </w:rPr>
              <w:t xml:space="preserve">Örümcek Ağı: </w:t>
            </w:r>
            <w:r w:rsidRPr="00576EBD">
              <w:rPr>
                <w:rFonts w:eastAsiaTheme="minorEastAsia"/>
                <w:sz w:val="22"/>
                <w:szCs w:val="24"/>
              </w:rPr>
              <w:t>Sınıf 2 eşit gruba ayrılır. Hentbol kaleleri fileleri çıkarılmış bir şekilde boş bir vaziyette dururken liderler tarafından istenilen noktalardan ip geçirilerek kale içinde 10 farklı büyüklükte nokta oluşturulur. Daha sonra gruplar kendi içlerinde 4 kişiyi taşıyıcı olarak belirlerler. Bu taşıyıcıların 2 si takımın diğer üyelerini bu deliklerin içinden iplere değdirmeden geçirerek karşıdaki 2 taşıyıcıya vererek karşıdaki alana göndermek durumundadırlar. Eğer iplere kişiler değdirirlerse tüm takım baştan kalenin bu yanına tekrar geçmek için gelir. İlk olarak takımının tümünü karşıya geçiren takım kazanır.</w:t>
            </w:r>
          </w:p>
          <w:p w:rsidR="00576EBD" w:rsidRPr="00576EBD" w:rsidRDefault="00576EBD" w:rsidP="00576EBD">
            <w:pPr>
              <w:autoSpaceDE w:val="0"/>
              <w:autoSpaceDN w:val="0"/>
              <w:adjustRightInd w:val="0"/>
              <w:jc w:val="both"/>
              <w:rPr>
                <w:rFonts w:eastAsiaTheme="minorEastAsia"/>
                <w:sz w:val="22"/>
                <w:szCs w:val="24"/>
              </w:rPr>
            </w:pPr>
            <w:r w:rsidRPr="00576EBD">
              <w:rPr>
                <w:rFonts w:eastAsiaTheme="minorEastAsia"/>
                <w:b/>
                <w:sz w:val="22"/>
                <w:szCs w:val="24"/>
                <w:shd w:val="clear" w:color="auto" w:fill="FFFFFF"/>
              </w:rPr>
              <w:t>Kırkayak Oyunu:</w:t>
            </w:r>
            <w:r w:rsidRPr="00576EBD">
              <w:rPr>
                <w:rFonts w:eastAsiaTheme="minorEastAsia"/>
                <w:sz w:val="22"/>
                <w:szCs w:val="24"/>
                <w:shd w:val="clear" w:color="auto" w:fill="FFFFFF"/>
              </w:rPr>
              <w:t>Çocuklar birbiri arkasına dizilerek öndeki arkadaşlarının bellerine sıkıca sarılırlar. En öndeki oyuncu kırkayağın başı en sondaki de kuyruğudur. Oyun başlayınca kırkayağın başı olan oyuncu kuyruk olan oyuncuyu yakalamaya çalışır. Kuyruk arkadaşlarından kopmadan sağa sola kaçarak yakalanmaktan kurtulur. Baş kuyruğa dokununca kırkayak kopmuş olur ve oyun yeniden başlar.</w:t>
            </w:r>
          </w:p>
          <w:p w:rsidR="00576EBD" w:rsidRPr="00576EBD" w:rsidRDefault="00576EBD" w:rsidP="00576EBD">
            <w:pPr>
              <w:autoSpaceDE w:val="0"/>
              <w:autoSpaceDN w:val="0"/>
              <w:adjustRightInd w:val="0"/>
              <w:ind w:right="-813"/>
              <w:rPr>
                <w:rFonts w:asciiTheme="majorHAnsi" w:eastAsiaTheme="minorEastAsia" w:hAnsiTheme="majorHAnsi" w:cstheme="minorBidi"/>
                <w:sz w:val="22"/>
                <w:szCs w:val="24"/>
              </w:rPr>
            </w:pPr>
          </w:p>
        </w:tc>
      </w:tr>
      <w:tr w:rsidR="00576EBD" w:rsidRPr="00576EBD" w:rsidTr="00576EBD">
        <w:trPr>
          <w:trHeight w:val="1341"/>
        </w:trPr>
        <w:tc>
          <w:tcPr>
            <w:tcW w:w="1587" w:type="dxa"/>
            <w:tcBorders>
              <w:top w:val="single" w:sz="4" w:space="0" w:color="auto"/>
              <w:left w:val="single" w:sz="4" w:space="0" w:color="auto"/>
              <w:bottom w:val="single" w:sz="4" w:space="0" w:color="auto"/>
              <w:right w:val="single" w:sz="4" w:space="0" w:color="auto"/>
            </w:tcBorders>
            <w:vAlign w:val="center"/>
          </w:tcPr>
          <w:p w:rsidR="00576EBD" w:rsidRPr="00576EBD" w:rsidRDefault="00576EBD" w:rsidP="00576EBD">
            <w:pPr>
              <w:keepNext/>
              <w:tabs>
                <w:tab w:val="left" w:pos="42"/>
                <w:tab w:val="left" w:pos="180"/>
              </w:tabs>
              <w:spacing w:line="360" w:lineRule="auto"/>
              <w:ind w:left="42" w:firstLine="14"/>
              <w:outlineLvl w:val="2"/>
              <w:rPr>
                <w:rFonts w:eastAsia="Arial Unicode MS"/>
                <w:b/>
                <w:bCs/>
                <w:sz w:val="22"/>
                <w:szCs w:val="24"/>
              </w:rPr>
            </w:pPr>
            <w:r w:rsidRPr="00576EBD">
              <w:rPr>
                <w:rFonts w:eastAsia="Arial Unicode MS"/>
                <w:b/>
                <w:bCs/>
                <w:sz w:val="22"/>
                <w:szCs w:val="24"/>
              </w:rPr>
              <w:t>Açıklamalar</w:t>
            </w:r>
          </w:p>
        </w:tc>
        <w:tc>
          <w:tcPr>
            <w:tcW w:w="8406" w:type="dxa"/>
            <w:tcBorders>
              <w:top w:val="single" w:sz="4" w:space="0" w:color="auto"/>
              <w:left w:val="single" w:sz="4" w:space="0" w:color="auto"/>
              <w:bottom w:val="single" w:sz="4" w:space="0" w:color="auto"/>
              <w:right w:val="single" w:sz="4" w:space="0" w:color="auto"/>
            </w:tcBorders>
            <w:vAlign w:val="center"/>
          </w:tcPr>
          <w:p w:rsidR="00576EBD" w:rsidRPr="00576EBD" w:rsidRDefault="00576EBD" w:rsidP="00576EBD">
            <w:pPr>
              <w:spacing w:after="200" w:line="276" w:lineRule="auto"/>
              <w:rPr>
                <w:rFonts w:ascii="Cambria" w:eastAsiaTheme="minorEastAsia" w:hAnsi="Cambria" w:cstheme="minorBidi"/>
                <w:sz w:val="22"/>
                <w:szCs w:val="24"/>
              </w:rPr>
            </w:pPr>
            <w:r w:rsidRPr="00576EBD">
              <w:rPr>
                <w:rFonts w:ascii="Cambria" w:eastAsiaTheme="minorEastAsia" w:hAnsi="Cambria" w:cstheme="minorBidi"/>
                <w:sz w:val="22"/>
                <w:szCs w:val="24"/>
              </w:rPr>
              <w:t>Öğrencilere okul içinde ve dışında katıldıkları veya katılabilecekleri oyun ve fiziki etkinlikler için plan yapma fırsatları (içinde fiziksel etkinlik içeriği, eğlenme, zaman kullanımı, macera vb. boyutlar olmalı) yaratılmalı ve bu etkinliklerehazırladıkları plan doğrultusunda düzenli katılmaları teşvik edilmelidir.</w:t>
            </w:r>
          </w:p>
        </w:tc>
      </w:tr>
      <w:tr w:rsidR="00576EBD" w:rsidRPr="00576EBD" w:rsidTr="00576EBD">
        <w:trPr>
          <w:trHeight w:val="1197"/>
        </w:trPr>
        <w:tc>
          <w:tcPr>
            <w:tcW w:w="1587" w:type="dxa"/>
            <w:tcBorders>
              <w:top w:val="single" w:sz="4" w:space="0" w:color="auto"/>
              <w:left w:val="single" w:sz="4" w:space="0" w:color="auto"/>
              <w:bottom w:val="single" w:sz="4" w:space="0" w:color="auto"/>
              <w:right w:val="single" w:sz="4" w:space="0" w:color="auto"/>
            </w:tcBorders>
            <w:vAlign w:val="center"/>
          </w:tcPr>
          <w:p w:rsidR="00576EBD" w:rsidRPr="00576EBD" w:rsidRDefault="00576EBD" w:rsidP="00576EBD">
            <w:pPr>
              <w:keepNext/>
              <w:tabs>
                <w:tab w:val="left" w:pos="42"/>
                <w:tab w:val="left" w:pos="180"/>
              </w:tabs>
              <w:spacing w:line="360" w:lineRule="auto"/>
              <w:ind w:left="42" w:firstLine="14"/>
              <w:outlineLvl w:val="2"/>
              <w:rPr>
                <w:rFonts w:eastAsia="Arial Unicode MS"/>
                <w:sz w:val="22"/>
                <w:szCs w:val="24"/>
              </w:rPr>
            </w:pPr>
            <w:r w:rsidRPr="00576EBD">
              <w:rPr>
                <w:rFonts w:eastAsia="Arial Unicode MS"/>
                <w:b/>
                <w:bCs/>
                <w:sz w:val="22"/>
                <w:szCs w:val="24"/>
              </w:rPr>
              <w:t>Ölçme ve Değerlendirme</w:t>
            </w:r>
          </w:p>
        </w:tc>
        <w:tc>
          <w:tcPr>
            <w:tcW w:w="8406" w:type="dxa"/>
            <w:tcBorders>
              <w:top w:val="single" w:sz="4" w:space="0" w:color="auto"/>
              <w:left w:val="single" w:sz="4" w:space="0" w:color="auto"/>
              <w:bottom w:val="single" w:sz="4" w:space="0" w:color="auto"/>
              <w:right w:val="single" w:sz="4" w:space="0" w:color="auto"/>
            </w:tcBorders>
            <w:vAlign w:val="center"/>
          </w:tcPr>
          <w:p w:rsidR="00576EBD" w:rsidRPr="00576EBD" w:rsidRDefault="00576EBD" w:rsidP="00576EBD">
            <w:pPr>
              <w:spacing w:line="276" w:lineRule="auto"/>
              <w:rPr>
                <w:rFonts w:eastAsiaTheme="minorEastAsia"/>
                <w:sz w:val="22"/>
                <w:szCs w:val="24"/>
              </w:rPr>
            </w:pPr>
            <w:r w:rsidRPr="00576EBD">
              <w:rPr>
                <w:rFonts w:eastAsiaTheme="minorEastAsia"/>
                <w:sz w:val="22"/>
                <w:szCs w:val="24"/>
              </w:rPr>
              <w:t>Oyun ve Fiziki Etkinlik Değerlendirme Formu, Gözlem</w:t>
            </w:r>
          </w:p>
        </w:tc>
      </w:tr>
    </w:tbl>
    <w:p w:rsidR="00756CF8" w:rsidRDefault="00756CF8" w:rsidP="00F937B3">
      <w:pPr>
        <w:rPr>
          <w:sz w:val="24"/>
          <w:szCs w:val="24"/>
        </w:rPr>
      </w:pPr>
    </w:p>
    <w:p w:rsidR="00756CF8" w:rsidRDefault="00756CF8" w:rsidP="00F937B3">
      <w:pPr>
        <w:rPr>
          <w:sz w:val="24"/>
          <w:szCs w:val="24"/>
        </w:rPr>
      </w:pPr>
    </w:p>
    <w:p w:rsidR="0003776F" w:rsidRDefault="0003776F" w:rsidP="00F937B3">
      <w:pPr>
        <w:rPr>
          <w:sz w:val="24"/>
          <w:szCs w:val="24"/>
        </w:rPr>
      </w:pPr>
    </w:p>
    <w:p w:rsidR="0003776F" w:rsidRDefault="0003776F" w:rsidP="00F937B3">
      <w:pPr>
        <w:rPr>
          <w:sz w:val="24"/>
          <w:szCs w:val="24"/>
        </w:rPr>
      </w:pPr>
    </w:p>
    <w:p w:rsidR="00576EBD" w:rsidRDefault="00F937B3"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576EBD" w:rsidRDefault="00576EBD" w:rsidP="00F937B3">
      <w:pPr>
        <w:rPr>
          <w:sz w:val="24"/>
          <w:szCs w:val="24"/>
        </w:rPr>
      </w:pPr>
    </w:p>
    <w:p w:rsidR="00F937B3" w:rsidRDefault="00576EBD"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F937B3">
        <w:rPr>
          <w:sz w:val="24"/>
          <w:szCs w:val="24"/>
        </w:rPr>
        <w:tab/>
      </w:r>
      <w:r w:rsidR="00F937B3">
        <w:rPr>
          <w:sz w:val="24"/>
          <w:szCs w:val="24"/>
        </w:rPr>
        <w:tab/>
        <w:t>Ali YILDIZ</w:t>
      </w:r>
    </w:p>
    <w:p w:rsidR="00F937B3" w:rsidRPr="0005688D" w:rsidRDefault="00F937B3" w:rsidP="00756CF8">
      <w:pPr>
        <w:ind w:firstLine="708"/>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F937B3">
        <w:rPr>
          <w:sz w:val="24"/>
          <w:szCs w:val="24"/>
        </w:rPr>
        <w:t>Okul Müdürü</w:t>
      </w:r>
    </w:p>
    <w:sectPr w:rsidR="00F937B3" w:rsidRPr="0005688D" w:rsidSect="000E2A1B">
      <w:pgSz w:w="11906" w:h="16838"/>
      <w:pgMar w:top="567"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937B3"/>
    <w:rsid w:val="0003776F"/>
    <w:rsid w:val="000472B6"/>
    <w:rsid w:val="0005688D"/>
    <w:rsid w:val="000E2A1B"/>
    <w:rsid w:val="001244A9"/>
    <w:rsid w:val="00217D5F"/>
    <w:rsid w:val="00314942"/>
    <w:rsid w:val="00367CD8"/>
    <w:rsid w:val="00384ED9"/>
    <w:rsid w:val="003A1A6F"/>
    <w:rsid w:val="0043221F"/>
    <w:rsid w:val="00576EBD"/>
    <w:rsid w:val="006A62D5"/>
    <w:rsid w:val="006E44B3"/>
    <w:rsid w:val="00756CF8"/>
    <w:rsid w:val="00840400"/>
    <w:rsid w:val="00A25BEE"/>
    <w:rsid w:val="00A67E0F"/>
    <w:rsid w:val="00AD7032"/>
    <w:rsid w:val="00B05FBE"/>
    <w:rsid w:val="00B75FDE"/>
    <w:rsid w:val="00BE7A99"/>
    <w:rsid w:val="00C82E37"/>
    <w:rsid w:val="00CA676F"/>
    <w:rsid w:val="00D918FC"/>
    <w:rsid w:val="00DA0B2D"/>
    <w:rsid w:val="00DA6D25"/>
    <w:rsid w:val="00E55B91"/>
    <w:rsid w:val="00F937B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840400"/>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uiPriority w:val="1"/>
    <w:qFormat/>
    <w:rsid w:val="000E2A1B"/>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0E2A1B"/>
    <w:rPr>
      <w:rFonts w:ascii="Tahoma" w:eastAsiaTheme="minorEastAsia" w:hAnsi="Tahoma" w:cs="Tahoma"/>
      <w:sz w:val="16"/>
      <w:szCs w:val="16"/>
    </w:rPr>
  </w:style>
  <w:style w:type="character" w:customStyle="1" w:styleId="BalonMetniChar">
    <w:name w:val="Balon Metni Char"/>
    <w:basedOn w:val="VarsaylanParagrafYazTipi"/>
    <w:link w:val="BalonMetni"/>
    <w:uiPriority w:val="99"/>
    <w:semiHidden/>
    <w:rsid w:val="000E2A1B"/>
    <w:rPr>
      <w:rFonts w:ascii="Tahoma" w:eastAsiaTheme="minorEastAsia" w:hAnsi="Tahoma" w:cs="Tahoma"/>
      <w:sz w:val="16"/>
      <w:szCs w:val="16"/>
      <w:lang w:eastAsia="tr-TR"/>
    </w:rPr>
  </w:style>
  <w:style w:type="character" w:styleId="Kpr">
    <w:name w:val="Hyperlink"/>
    <w:basedOn w:val="VarsaylanParagrafYazTipi"/>
    <w:uiPriority w:val="99"/>
    <w:unhideWhenUsed/>
    <w:rsid w:val="00A67E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840400"/>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uiPriority w:val="1"/>
    <w:qFormat/>
    <w:rsid w:val="000E2A1B"/>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0E2A1B"/>
    <w:rPr>
      <w:rFonts w:ascii="Tahoma" w:eastAsiaTheme="minorEastAsia" w:hAnsi="Tahoma" w:cs="Tahoma"/>
      <w:sz w:val="16"/>
      <w:szCs w:val="16"/>
    </w:rPr>
  </w:style>
  <w:style w:type="character" w:customStyle="1" w:styleId="BalonMetniChar">
    <w:name w:val="Balon Metni Char"/>
    <w:basedOn w:val="VarsaylanParagrafYazTipi"/>
    <w:link w:val="BalonMetni"/>
    <w:uiPriority w:val="99"/>
    <w:semiHidden/>
    <w:rsid w:val="000E2A1B"/>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497920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05A650-57A0-46DA-B78D-3532D1338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1820</Characters>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2019-02-06T05:37:00Z</dcterms:created>
  <dcterms:modified xsi:type="dcterms:W3CDTF">2019-02-06T10:00:00Z</dcterms:modified>
</cp:coreProperties>
</file>